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53" w:rsidRPr="00CC6053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>Аннотация к рабочей программе «Физическая культура», 5-9 классы</w:t>
      </w:r>
    </w:p>
    <w:p w:rsidR="00CC6053" w:rsidRPr="00CC6053" w:rsidRDefault="00CC6053" w:rsidP="00CC605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C6053" w:rsidRPr="00CC6053" w:rsidRDefault="00CC6053" w:rsidP="00077998">
      <w:pPr>
        <w:spacing w:after="0"/>
        <w:ind w:firstLine="426"/>
        <w:jc w:val="both"/>
        <w:rPr>
          <w:rStyle w:val="FontStyle95"/>
          <w:sz w:val="24"/>
          <w:szCs w:val="24"/>
        </w:rPr>
      </w:pPr>
      <w:bookmarkStart w:id="0" w:name="_GoBack"/>
      <w:bookmarkEnd w:id="0"/>
      <w:r w:rsidRPr="00CC6053">
        <w:rPr>
          <w:rStyle w:val="FontStyle95"/>
          <w:sz w:val="24"/>
          <w:szCs w:val="24"/>
        </w:rPr>
        <w:t>Рабочая программа по предме</w:t>
      </w:r>
      <w:r w:rsidR="001D32A0">
        <w:rPr>
          <w:rStyle w:val="FontStyle95"/>
          <w:sz w:val="24"/>
          <w:szCs w:val="24"/>
        </w:rPr>
        <w:t>ту «Физическая культура» для 5-</w:t>
      </w:r>
      <w:r w:rsidRPr="00CC6053">
        <w:rPr>
          <w:rStyle w:val="FontStyle95"/>
          <w:sz w:val="24"/>
          <w:szCs w:val="24"/>
        </w:rPr>
        <w:t xml:space="preserve">9 классов </w:t>
      </w:r>
      <w:r w:rsidR="00637B0C">
        <w:rPr>
          <w:rFonts w:ascii="Times New Roman" w:hAnsi="Times New Roman"/>
          <w:sz w:val="24"/>
          <w:szCs w:val="24"/>
        </w:rPr>
        <w:t xml:space="preserve">составлена на основе примерной программе основного общего образования  по физической культуре А.П. Матвеева (М: </w:t>
      </w:r>
      <w:r w:rsidR="00077998">
        <w:rPr>
          <w:rFonts w:ascii="Times New Roman" w:hAnsi="Times New Roman"/>
          <w:sz w:val="24"/>
          <w:szCs w:val="24"/>
        </w:rPr>
        <w:t>Просвещение 201</w:t>
      </w:r>
      <w:r w:rsidR="00077998" w:rsidRPr="00077998">
        <w:rPr>
          <w:rFonts w:ascii="Times New Roman" w:hAnsi="Times New Roman"/>
          <w:sz w:val="24"/>
          <w:szCs w:val="24"/>
        </w:rPr>
        <w:t>3</w:t>
      </w:r>
      <w:r w:rsidR="00637B0C">
        <w:rPr>
          <w:rFonts w:ascii="Times New Roman" w:hAnsi="Times New Roman"/>
          <w:sz w:val="24"/>
          <w:szCs w:val="24"/>
        </w:rPr>
        <w:t>)</w:t>
      </w:r>
      <w:r w:rsidRPr="00CC6053">
        <w:rPr>
          <w:rFonts w:ascii="Times New Roman" w:hAnsi="Times New Roman"/>
          <w:sz w:val="24"/>
          <w:szCs w:val="24"/>
        </w:rPr>
        <w:t>; требовани</w:t>
      </w:r>
      <w:r w:rsidR="001D32A0">
        <w:rPr>
          <w:rFonts w:ascii="Times New Roman" w:hAnsi="Times New Roman"/>
          <w:sz w:val="24"/>
          <w:szCs w:val="24"/>
        </w:rPr>
        <w:t>ями</w:t>
      </w:r>
      <w:r w:rsidRPr="00CC6053">
        <w:rPr>
          <w:rFonts w:ascii="Times New Roman" w:hAnsi="Times New Roman"/>
          <w:sz w:val="24"/>
          <w:szCs w:val="24"/>
        </w:rPr>
        <w:t xml:space="preserve"> к результатам освоения основной образовательной программы основного общего образования и обеспечивает достижение планируемых результатов освоения основной образовательной программы основного общего образования. </w:t>
      </w:r>
    </w:p>
    <w:p w:rsidR="00CC6053" w:rsidRPr="00CC6053" w:rsidRDefault="00CC6053" w:rsidP="001C066D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C6053">
        <w:rPr>
          <w:rStyle w:val="FontStyle95"/>
          <w:sz w:val="24"/>
          <w:szCs w:val="24"/>
        </w:rPr>
        <w:t xml:space="preserve">Программа </w:t>
      </w:r>
      <w:r w:rsidRPr="00CC6053">
        <w:rPr>
          <w:rFonts w:ascii="Times New Roman" w:hAnsi="Times New Roman"/>
          <w:sz w:val="24"/>
          <w:szCs w:val="24"/>
        </w:rPr>
        <w:t>рассчитана на 102 часа в год (3 часа в неделю).</w:t>
      </w:r>
    </w:p>
    <w:p w:rsidR="00CC6053" w:rsidRPr="00CC6053" w:rsidRDefault="00CC6053" w:rsidP="001C066D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Предметом обучения физической культуре в </w:t>
      </w:r>
      <w:r>
        <w:rPr>
          <w:rFonts w:ascii="Times New Roman" w:hAnsi="Times New Roman"/>
          <w:color w:val="000000"/>
          <w:sz w:val="24"/>
          <w:szCs w:val="24"/>
        </w:rPr>
        <w:t>основной</w:t>
      </w:r>
      <w:r w:rsidRPr="00CC6053">
        <w:rPr>
          <w:rFonts w:ascii="Times New Roman" w:hAnsi="Times New Roman"/>
          <w:color w:val="000000"/>
          <w:sz w:val="24"/>
          <w:szCs w:val="24"/>
        </w:rPr>
        <w:t xml:space="preserve">  школе является двигательн</w:t>
      </w:r>
      <w:r>
        <w:rPr>
          <w:rFonts w:ascii="Times New Roman" w:hAnsi="Times New Roman"/>
          <w:color w:val="000000"/>
          <w:sz w:val="24"/>
          <w:szCs w:val="24"/>
        </w:rPr>
        <w:t>ая деятельность человека с обще</w:t>
      </w:r>
      <w:r w:rsidRPr="00CC6053">
        <w:rPr>
          <w:rFonts w:ascii="Times New Roman" w:hAnsi="Times New Roman"/>
          <w:color w:val="000000"/>
          <w:sz w:val="24"/>
          <w:szCs w:val="24"/>
        </w:rPr>
        <w:t>развивающей направленностью. При овладении этой деятельностью укрепляется здоровье, совершенствуются физические качества, осваиваются определенные двигательные</w:t>
      </w:r>
      <w:r w:rsidRPr="00CC6053">
        <w:rPr>
          <w:rFonts w:ascii="Times New Roman" w:hAnsi="Times New Roman"/>
          <w:b/>
          <w:bCs/>
          <w:color w:val="FFFFFF"/>
          <w:sz w:val="24"/>
          <w:szCs w:val="24"/>
        </w:rPr>
        <w:t xml:space="preserve"> </w:t>
      </w:r>
      <w:r w:rsidRPr="00CC6053">
        <w:rPr>
          <w:rFonts w:ascii="Times New Roman" w:hAnsi="Times New Roman"/>
          <w:color w:val="000000"/>
          <w:sz w:val="24"/>
          <w:szCs w:val="24"/>
        </w:rPr>
        <w:t>действия, активно развиваются мышление, творчество и самостоятельность.</w:t>
      </w:r>
    </w:p>
    <w:p w:rsidR="00077998" w:rsidRPr="00A671FA" w:rsidRDefault="00077998" w:rsidP="0007799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671FA">
        <w:rPr>
          <w:rFonts w:ascii="Times New Roman" w:hAnsi="Times New Roman"/>
          <w:sz w:val="24"/>
          <w:szCs w:val="24"/>
        </w:rPr>
        <w:t xml:space="preserve">Изучение физической культуры на ступени основного общего образования направлено на достижение следующих </w:t>
      </w:r>
      <w:r w:rsidRPr="00A671FA">
        <w:rPr>
          <w:rFonts w:ascii="Times New Roman" w:hAnsi="Times New Roman"/>
          <w:b/>
          <w:sz w:val="24"/>
          <w:szCs w:val="24"/>
        </w:rPr>
        <w:t>целей</w:t>
      </w:r>
      <w:r w:rsidRPr="00A671FA">
        <w:rPr>
          <w:rFonts w:ascii="Times New Roman" w:hAnsi="Times New Roman"/>
          <w:sz w:val="24"/>
          <w:szCs w:val="24"/>
        </w:rPr>
        <w:t xml:space="preserve">: </w:t>
      </w:r>
    </w:p>
    <w:p w:rsidR="00077998" w:rsidRPr="00A671FA" w:rsidRDefault="00077998" w:rsidP="0007799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671FA">
        <w:rPr>
          <w:rFonts w:ascii="Times New Roman" w:hAnsi="Times New Roman"/>
          <w:sz w:val="24"/>
          <w:szCs w:val="24"/>
        </w:rPr>
        <w:t xml:space="preserve">•  развитие основных физических качеств и способностей, укрепление здоровья, расширение функциональных возможностей организма; </w:t>
      </w:r>
    </w:p>
    <w:p w:rsidR="00077998" w:rsidRPr="00A671FA" w:rsidRDefault="00077998" w:rsidP="0007799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671FA">
        <w:rPr>
          <w:rFonts w:ascii="Times New Roman" w:hAnsi="Times New Roman"/>
          <w:sz w:val="24"/>
          <w:szCs w:val="24"/>
        </w:rPr>
        <w:t xml:space="preserve">•  формирование культуры движений, обогащение двигательного опыта физическими упражнениями с общеразвивающей и корригирующей  направленностью;  приобретение  навыков  в физкультурно-оздоровительной и спортивно-оздоровительной деятельности; </w:t>
      </w:r>
    </w:p>
    <w:p w:rsidR="00077998" w:rsidRPr="00A671FA" w:rsidRDefault="00077998" w:rsidP="0007799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671FA">
        <w:rPr>
          <w:rFonts w:ascii="Times New Roman" w:hAnsi="Times New Roman"/>
          <w:sz w:val="24"/>
          <w:szCs w:val="24"/>
        </w:rPr>
        <w:t xml:space="preserve">•  воспитание  устойчивых  интересов  и  положительного  эмоционально-ценностного отношения к физкультурно-оздоровительной и спортивно-оздоровительной деятельности; </w:t>
      </w:r>
    </w:p>
    <w:p w:rsidR="00077998" w:rsidRPr="00A671FA" w:rsidRDefault="00077998" w:rsidP="0007799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671FA">
        <w:rPr>
          <w:rFonts w:ascii="Times New Roman" w:hAnsi="Times New Roman"/>
          <w:sz w:val="24"/>
          <w:szCs w:val="24"/>
        </w:rPr>
        <w:t xml:space="preserve">•  освоение знаний о физической культуре и спорте, их истории и современном развитии, роли в формировании здорового образа жизни. </w:t>
      </w:r>
    </w:p>
    <w:p w:rsidR="00077998" w:rsidRPr="00077998" w:rsidRDefault="00077998" w:rsidP="0007799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71FA">
        <w:rPr>
          <w:rFonts w:ascii="Times New Roman" w:hAnsi="Times New Roman"/>
          <w:sz w:val="24"/>
          <w:szCs w:val="24"/>
        </w:rPr>
        <w:t>Целью образования в области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472381" w:rsidRDefault="00472381" w:rsidP="001C066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72381">
        <w:rPr>
          <w:rFonts w:ascii="Times New Roman" w:hAnsi="Times New Roman"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образования в области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рамках реализации этой цели настоящая программа для учащихся основной школы ориентируется на решение следующих </w:t>
      </w:r>
      <w:r w:rsidRPr="00472381">
        <w:rPr>
          <w:rFonts w:ascii="Times New Roman" w:hAnsi="Times New Roman"/>
          <w:sz w:val="24"/>
          <w:szCs w:val="24"/>
        </w:rPr>
        <w:t>задач:</w:t>
      </w:r>
    </w:p>
    <w:p w:rsidR="00472381" w:rsidRDefault="00472381" w:rsidP="00472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— укрепление здоровья, развитие основных физических качеств и повышение функциональных возможностей организма;</w:t>
      </w:r>
    </w:p>
    <w:p w:rsidR="00472381" w:rsidRDefault="00472381" w:rsidP="00472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— формирование культуры движений, обогащение двигательного опыта физическими упражнениями с общеразвивающей и оздоровительной направленностью, техническими действиями и приемами базовых видов спорта;</w:t>
      </w:r>
    </w:p>
    <w:p w:rsidR="00472381" w:rsidRDefault="00472381" w:rsidP="00472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— 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472381" w:rsidRDefault="00472381" w:rsidP="00472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—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472381" w:rsidRDefault="00472381" w:rsidP="00472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— 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</w:p>
    <w:p w:rsidR="00672084" w:rsidRPr="00CC6053" w:rsidRDefault="00672084" w:rsidP="00672084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lastRenderedPageBreak/>
        <w:t>Базовым результатом образования в области физической культуры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</w:t>
      </w:r>
    </w:p>
    <w:p w:rsidR="00672084" w:rsidRDefault="00672084" w:rsidP="006720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6053">
        <w:rPr>
          <w:rFonts w:ascii="Times New Roman" w:hAnsi="Times New Roman"/>
          <w:color w:val="000000"/>
          <w:sz w:val="24"/>
          <w:szCs w:val="24"/>
        </w:rPr>
        <w:tab/>
        <w:t xml:space="preserve">Структура и содержание учебного предмета задаются в предлагаемой программе в конструкции двигательной деятельности с выделением соответствующих учебных разделов: </w:t>
      </w:r>
      <w:r>
        <w:rPr>
          <w:rFonts w:ascii="Times New Roman" w:hAnsi="Times New Roman"/>
          <w:sz w:val="24"/>
          <w:szCs w:val="24"/>
        </w:rPr>
        <w:t xml:space="preserve">«Занятия о физической культуре», «Способы двигательной (физкультурной)      деятельностью, физическое совершенство. </w:t>
      </w:r>
    </w:p>
    <w:p w:rsidR="00672084" w:rsidRDefault="00672084" w:rsidP="006720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Раздел «занятия о физической культуре» соответствует основным представлениям о развитии познавательной активности человека и включает в себя такие учебные темы как  «история физической культуры», «Физическая культура и спорт в современном обществе», «Базовые понятия физической культуры» и «физическая культура человека» В этих темах приводится сведения об истории  древних и современных олимпийских играх, основных направлениях развития физической культуры в современном обществе, 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формах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организации активного отдыха и способах укрепления здоровья средствами физической культуры. В разделе «Способы двигательной (физкультурной) деятельности» представлены задания, которые ориентированы на активное включение учащихся в самостоятельные формы занятий физической культурой. Наиболее представительным по объёму учебного содержания является раздел «Физическое совершенство», который ориентирован на гармоничное физическое развитие, всестороннюю физическую подготовку и укрепление здоровья школьников.     На уроках с образовательно-познавательной направленностью учащихся знакомят с учебными знаниями, способами и правилами организации самостоятельных форм занятий, обучают навыкам и умениям по их планированию, проведению и контролю. Важной особенностью проведения этих уроков является активное использование учащимися учебников по физической культуре, различных дидактических карточек и методических разработок учителя. Уроки с образовательно-познавательной направленностью имеют и другие особенности.</w:t>
      </w:r>
    </w:p>
    <w:p w:rsidR="00672084" w:rsidRDefault="00672084" w:rsidP="006720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Во-первых, продолжительность подготовительной части уроков небольшая (до 5—6 мин), в нее включаются как ранее разученные, так называемые тематические комплексы упражнений (например, для развития гибкости, координации движений, формирования правильной осанки), так и упражнения общеразвивающего характера, содействующие повышению работоспособности, активности процессов внимания, памяти и мышления. Учебная деятельность в этой части урока может быть организована фронтально, по учебным группам, а также индивидуально, когда каждый учащийся проводит подготовительную часть самостоятельно (или с небольшой группой школьников по заранее разработанному им или учителем плану).</w:t>
      </w:r>
    </w:p>
    <w:p w:rsidR="00672084" w:rsidRDefault="00672084" w:rsidP="006720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Во-вторых, в основной части урока выделяют, соответственно, образовательный и двигательный компоненты. Образовательный компонент включает в себя сообщение учителем учебных знаний и знакомство учащихся со способами физкультурной деятельности. В зависимости от объема учебного материала продолжительность отведенного на это времени в начале основной части урока может составлять от 10 до 20 мин.</w:t>
      </w:r>
    </w:p>
    <w:p w:rsidR="00672084" w:rsidRDefault="00672084" w:rsidP="006720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Двигательный компонент включает в себя обучение двигательным действиям и развитие физических качеств учащихся. Продолжительность отведенного на это времени будет зависеть от времени, требующегося на решение задач, запланированных в образовательном компоненте.</w:t>
      </w:r>
    </w:p>
    <w:p w:rsidR="00672084" w:rsidRDefault="00672084" w:rsidP="006720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Между образовательным и двигательным компонентами основной части урока необходимо включать обязательную разминку (до 5—7 мин), которая по своему характеру должна соотноситься с задачами двигательного компонента.</w:t>
      </w:r>
    </w:p>
    <w:p w:rsidR="00672084" w:rsidRDefault="00672084" w:rsidP="006720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Если урок проводится по типу целевого, то все учебное время основной части отводится для решения какой-либо одной задачи.</w:t>
      </w:r>
      <w:proofErr w:type="gramEnd"/>
    </w:p>
    <w:p w:rsidR="00672084" w:rsidRDefault="00672084" w:rsidP="006720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В-третьих, продолжительность заключительной части урока будет зависеть от продолжительности основной части, но не должна превышать 5—7 мин.</w:t>
      </w:r>
    </w:p>
    <w:p w:rsidR="00672084" w:rsidRDefault="00672084" w:rsidP="006720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Уроки с образовательно-обучающей направленностью используются по преимуществу для обучения школьников практическому материалу, содержащемуся в разделе «Физическое совершенствование» (гимнастика с основами акробатики, легкая атлетика и др.). На этих же уроках учащиеся осваивают и учебные знания, но только те, которые касаются предмета обучения (например, названия упражнений, описания техники их выполнения и т. п.).</w:t>
      </w:r>
    </w:p>
    <w:p w:rsidR="001C066D" w:rsidRPr="00CC6053" w:rsidRDefault="001C066D" w:rsidP="001C066D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основами акробатики», «Легкая атлетика», «Подвижные и спортивные иг</w:t>
      </w:r>
      <w:r>
        <w:rPr>
          <w:rFonts w:ascii="Times New Roman" w:hAnsi="Times New Roman"/>
          <w:color w:val="000000"/>
          <w:sz w:val="24"/>
          <w:szCs w:val="24"/>
        </w:rPr>
        <w:t>ры», «Лыжные гонки»</w:t>
      </w:r>
      <w:r w:rsidRPr="00CC6053">
        <w:rPr>
          <w:rFonts w:ascii="Times New Roman" w:hAnsi="Times New Roman"/>
          <w:color w:val="000000"/>
          <w:sz w:val="24"/>
          <w:szCs w:val="24"/>
        </w:rPr>
        <w:t>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1C066D" w:rsidRPr="00CC6053" w:rsidRDefault="001C066D" w:rsidP="001C066D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472381" w:rsidRPr="00472381" w:rsidRDefault="00472381" w:rsidP="004723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0107" w:rsidRPr="00CC6053" w:rsidRDefault="00300107">
      <w:pPr>
        <w:rPr>
          <w:rFonts w:ascii="Times New Roman" w:hAnsi="Times New Roman"/>
          <w:sz w:val="24"/>
          <w:szCs w:val="24"/>
        </w:rPr>
      </w:pPr>
    </w:p>
    <w:sectPr w:rsidR="00300107" w:rsidRPr="00CC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F9D"/>
    <w:multiLevelType w:val="hybridMultilevel"/>
    <w:tmpl w:val="078CC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34AE9"/>
    <w:multiLevelType w:val="hybridMultilevel"/>
    <w:tmpl w:val="FDD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C"/>
    <w:rsid w:val="00077998"/>
    <w:rsid w:val="001C066D"/>
    <w:rsid w:val="001D32A0"/>
    <w:rsid w:val="00300107"/>
    <w:rsid w:val="00472381"/>
    <w:rsid w:val="00637B0C"/>
    <w:rsid w:val="00672084"/>
    <w:rsid w:val="00800EF7"/>
    <w:rsid w:val="00BF4ABC"/>
    <w:rsid w:val="00CC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Пользователь Windows</cp:lastModifiedBy>
  <cp:revision>6</cp:revision>
  <dcterms:created xsi:type="dcterms:W3CDTF">2016-02-19T05:52:00Z</dcterms:created>
  <dcterms:modified xsi:type="dcterms:W3CDTF">2017-11-01T01:32:00Z</dcterms:modified>
</cp:coreProperties>
</file>